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1241998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7E332E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746D38BCB6B346ED984550B85EE54C3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7E332E" w:rsidRDefault="007E332E" w:rsidP="007E332E">
                    <w:pPr>
                      <w:pStyle w:val="a5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«ЧТО ТАКОЕ ФГОС ДОШКОЛЬНОГО ОБРАЗОВАНИЯ»</w:t>
                    </w:r>
                  </w:p>
                </w:tc>
              </w:sdtContent>
            </w:sdt>
          </w:tr>
          <w:tr w:rsidR="007E332E">
            <w:sdt>
              <w:sdtPr>
                <w:rPr>
                  <w:b/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placeholder>
                  <w:docPart w:val="D9B6524D8A1C42B19B9AD08185EF7C52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7E332E" w:rsidRDefault="007E332E" w:rsidP="007E332E">
                    <w:pPr>
                      <w:pStyle w:val="a5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[Введите подзаголовок документа]</w:t>
                    </w:r>
                  </w:p>
                </w:tc>
              </w:sdtContent>
            </w:sdt>
          </w:tr>
          <w:tr w:rsidR="007E332E">
            <w:tc>
              <w:tcPr>
                <w:tcW w:w="5746" w:type="dxa"/>
              </w:tcPr>
              <w:p w:rsidR="007E332E" w:rsidRDefault="007E332E">
                <w:pPr>
                  <w:pStyle w:val="a5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7E332E">
            <w:sdt>
              <w:sdtPr>
                <w:rPr>
                  <w:rFonts w:ascii="Times New Roman" w:hAnsi="Times New Roman" w:cs="Times New Roman"/>
                  <w:b/>
                  <w:color w:val="484329" w:themeColor="background2" w:themeShade="3F"/>
                  <w:sz w:val="28"/>
                  <w:szCs w:val="28"/>
                </w:rPr>
                <w:alias w:val="Аннотация"/>
                <w:id w:val="703864200"/>
                <w:placeholder>
                  <w:docPart w:val="1E4BC52D4E5B4CC1AC02E9501EB794C0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6" w:type="dxa"/>
                  </w:tcPr>
                  <w:p w:rsidR="007E332E" w:rsidRDefault="007E332E" w:rsidP="007E332E">
                    <w:pPr>
                      <w:pStyle w:val="a5"/>
                      <w:ind w:left="2410" w:hanging="2410"/>
                    </w:pPr>
                    <w:r>
                      <w:rPr>
                        <w:rFonts w:ascii="Times New Roman" w:hAnsi="Times New Roman" w:cs="Times New Roman"/>
                        <w:b/>
                        <w:color w:val="484329" w:themeColor="background2" w:themeShade="3F"/>
                        <w:sz w:val="28"/>
                        <w:szCs w:val="28"/>
                      </w:rPr>
                      <w:t xml:space="preserve">  КОНСУЛЬТАЦИЯ ДЛЯ       ВОСПИТАТЕЛЕЙ</w:t>
                    </w:r>
                  </w:p>
                </w:tc>
              </w:sdtContent>
            </w:sdt>
          </w:tr>
          <w:tr w:rsidR="007E332E">
            <w:tc>
              <w:tcPr>
                <w:tcW w:w="5746" w:type="dxa"/>
              </w:tcPr>
              <w:p w:rsidR="007E332E" w:rsidRDefault="007E332E">
                <w:pPr>
                  <w:pStyle w:val="a5"/>
                </w:pPr>
              </w:p>
            </w:tc>
          </w:tr>
          <w:tr w:rsidR="007E332E">
            <w:sdt>
              <w:sdtPr>
                <w:rPr>
                  <w:b/>
                  <w:bCs/>
                </w:rPr>
                <w:alias w:val="Автор"/>
                <w:id w:val="703864205"/>
                <w:placeholder>
                  <w:docPart w:val="8940959107BB44CE956D234BAF1C1749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7E332E" w:rsidRDefault="007E332E">
                    <w:pPr>
                      <w:pStyle w:val="a5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User</w:t>
                    </w:r>
                  </w:p>
                </w:tc>
              </w:sdtContent>
            </w:sdt>
          </w:tr>
          <w:tr w:rsidR="007E332E">
            <w:sdt>
              <w:sdtPr>
                <w:rPr>
                  <w:b/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4-04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746" w:type="dxa"/>
                  </w:tcPr>
                  <w:p w:rsidR="007E332E" w:rsidRDefault="007E332E">
                    <w:pPr>
                      <w:pStyle w:val="a5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22.04.2014</w:t>
                    </w:r>
                  </w:p>
                </w:tc>
              </w:sdtContent>
            </w:sdt>
          </w:tr>
          <w:tr w:rsidR="007E332E">
            <w:tc>
              <w:tcPr>
                <w:tcW w:w="5746" w:type="dxa"/>
              </w:tcPr>
              <w:p w:rsidR="007E332E" w:rsidRDefault="007E332E">
                <w:pPr>
                  <w:pStyle w:val="a5"/>
                  <w:rPr>
                    <w:b/>
                    <w:bCs/>
                  </w:rPr>
                </w:pPr>
              </w:p>
            </w:tc>
          </w:tr>
        </w:tbl>
        <w:p w:rsidR="007E332E" w:rsidRDefault="00850B16">
          <w:r>
            <w:rPr>
              <w:noProof/>
            </w:rPr>
            <w:pict>
              <v:group id="_x0000_s1026" style="position:absolute;margin-left:1561.2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2465.2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7E332E" w:rsidRDefault="007E332E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t>Муниципальное бюджетное дошкольное</w:t>
          </w:r>
        </w:p>
        <w:p w:rsidR="007E332E" w:rsidRDefault="007E332E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t xml:space="preserve">Образовательное учреждение </w:t>
          </w:r>
        </w:p>
        <w:p w:rsidR="007E332E" w:rsidRDefault="00850B16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t>Детский сад №4 «Ласточка»</w:t>
          </w:r>
          <w:bookmarkStart w:id="0" w:name="_GoBack"/>
          <w:bookmarkEnd w:id="0"/>
          <w:r w:rsidR="007E332E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br w:type="page"/>
          </w:r>
        </w:p>
      </w:sdtContent>
    </w:sdt>
    <w:p w:rsidR="007E332E" w:rsidRPr="007E332E" w:rsidRDefault="007E332E" w:rsidP="007E3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 «Что такое ФГОС дошкольного образования?»</w:t>
      </w:r>
    </w:p>
    <w:p w:rsidR="007E332E" w:rsidRPr="007E332E" w:rsidRDefault="007E332E" w:rsidP="007E33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«Воспитание служит необходимой</w:t>
      </w:r>
    </w:p>
    <w:p w:rsidR="007E332E" w:rsidRPr="007E332E" w:rsidRDefault="007E332E" w:rsidP="007E33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всеобщей формой развития ребенка.</w:t>
      </w:r>
    </w:p>
    <w:p w:rsidR="007E332E" w:rsidRPr="007E332E" w:rsidRDefault="007E332E" w:rsidP="007E33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достигает своих целей,</w:t>
      </w:r>
    </w:p>
    <w:p w:rsidR="007E332E" w:rsidRPr="007E332E" w:rsidRDefault="007E332E" w:rsidP="007E33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умеет направить собственную</w:t>
      </w:r>
    </w:p>
    <w:p w:rsidR="007E332E" w:rsidRPr="007E332E" w:rsidRDefault="007E332E" w:rsidP="007E33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ребенка»</w:t>
      </w:r>
    </w:p>
    <w:p w:rsidR="007E332E" w:rsidRPr="007E332E" w:rsidRDefault="007E332E" w:rsidP="007E33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(В.В. Давыдов,</w:t>
      </w:r>
    </w:p>
    <w:p w:rsidR="007E332E" w:rsidRPr="007E332E" w:rsidRDefault="007E332E" w:rsidP="007E33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советский педагог и психолог,</w:t>
      </w:r>
    </w:p>
    <w:p w:rsidR="007E332E" w:rsidRPr="007E332E" w:rsidRDefault="007E332E" w:rsidP="007E33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академик и вице-президент</w:t>
      </w:r>
    </w:p>
    <w:p w:rsidR="007E332E" w:rsidRPr="007E332E" w:rsidRDefault="007E332E" w:rsidP="007E33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академии образования,</w:t>
      </w:r>
    </w:p>
    <w:p w:rsidR="007E332E" w:rsidRPr="007E332E" w:rsidRDefault="007E332E" w:rsidP="007E33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психологических наук,</w:t>
      </w:r>
    </w:p>
    <w:p w:rsidR="007E332E" w:rsidRDefault="007E332E" w:rsidP="007E33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профессор.)</w:t>
      </w:r>
    </w:p>
    <w:p w:rsidR="007E332E" w:rsidRPr="007E332E" w:rsidRDefault="007E332E" w:rsidP="007E33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01.09.2013 года с учетом вступления в силу нового закона «Об образовании» детский сад становится первой обязательной ступенью образовательного процесса. Государство теперь гарантирует не только доступность, но и качество образования на этой ступени.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 января 2014 года все дошкольные образовательные учреждения России переходят на новый Федеральный государственный образовательный стандарт дошкольного образования (ФГОС ДО).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32E" w:rsidRPr="007E332E" w:rsidRDefault="007E332E" w:rsidP="007E3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Федеральный государственный стандарт дошкольного образования?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государственные стандарты устанавливаются в Российской Федерации в соответствии с требованием статьи 12 «Закона об образовании» и согласно статье 2 пункту 6 нового закона «Об образовании» представляют собой «совокупность обязательных требований к дошкольному образованию, утвержденных федеральным органом исполнительной власти, осуществляющим функции по выработке государственной политики и нормативно-правовому регулированию в сфере образования».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32E" w:rsidRPr="007E332E" w:rsidRDefault="007E332E" w:rsidP="007E3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является отличительной особенностью Стандарта?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в истории дошкольное детство стало особым самоценным уровнем образования, ставящий главной целью формирование успешной личности. Ключевая установка стандарта — поддержка разнообразия детства через создание условий социальной ситуации содействия взрослых и детей ради развития способностей каждого ребенка.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настоящее время дошкольное образование населению Российской Федерации предоставляется в различных моделях и формах, значительно различающихся и по условиям осуществления образовательного процесса, и по содержанию дошкольного образования. Вариативность дошкольного образования имеет ряд негативных последствий (осуществление образовательного процесса в условиях, не адекватных возрасту детей дошкольного возраста. ФГОС ДО осуществляет нормативно-правовое регулирование содержания, условий и результатов дошкольного образования 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объеме, обязательном для всех учреждений, реализующих основную общеобразовательную программу дошкольного образования. Т.е. стандарт будет задавать нижнюю допустимую границу как создания условий для осуществления образовательного процесса, так и результатов освоения основной общеобразовательной программы.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32E" w:rsidRPr="007E332E" w:rsidRDefault="007E332E" w:rsidP="007E3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является основными целями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ФГОС ДО?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обеспечения государством равенства возможностей для каждого ребенка в получении качественного дошкольного образования;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государственных гарантий уровня и качества образования на основе единства обязательных требований к условиям реализации основных образовательных программ, их структуре и результатам освоения;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сохранения единства образовательного пространства РФ относительно уровня дошкольного образования.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стандарт как нормативный правовой документ призван обеспечить достижение каждому ребенку независимо от национальных, территориальных, имущественных и других различий возможность достижения необходимого и достаточного уровня развития для последующего успешного обучения на следующем уровне системы непрерывного образования России.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32E" w:rsidRPr="007E332E" w:rsidRDefault="007E332E" w:rsidP="007E3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Каковы основные принципы устанавливает ФГОС ДО?</w:t>
      </w:r>
    </w:p>
    <w:p w:rsidR="007E332E" w:rsidRPr="007E332E" w:rsidRDefault="007E332E" w:rsidP="007E33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поддержки разнообразия детства;</w:t>
      </w:r>
    </w:p>
    <w:p w:rsidR="007E332E" w:rsidRPr="007E332E" w:rsidRDefault="007E332E" w:rsidP="007E33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сохранения уникальности и </w:t>
      </w:r>
      <w:proofErr w:type="spellStart"/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детства как важного этапа в общем развитии человека;</w:t>
      </w:r>
    </w:p>
    <w:p w:rsidR="007E332E" w:rsidRPr="007E332E" w:rsidRDefault="007E332E" w:rsidP="007E33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полноценного проживания ребенком всех этапов дошкольного детства, амплификации (обогащения) детского развития;</w:t>
      </w:r>
    </w:p>
    <w:p w:rsidR="007E332E" w:rsidRPr="007E332E" w:rsidRDefault="007E332E" w:rsidP="007E33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создания благоприятной социальной ситуации развития каждого ребенка в соответствии с его возрастными и индивидуальными особенностями и склонностями.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32E" w:rsidRPr="007E332E" w:rsidRDefault="007E332E" w:rsidP="007E3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требования выдвигает новый ФГОС ДО?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выдвигает три группы требований: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Требования к структуре образовательной программы дошкольного образования;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Требования к условиям реализации образовательной программы дошкольного образования, которые включают в себя: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требования к психолого- педагогическим условиям реализации основной образовательной программы дошкольного образования: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 развивающей предметно-пространственной среде;</w:t>
      </w:r>
    </w:p>
    <w:p w:rsidR="007E332E" w:rsidRPr="007E332E" w:rsidRDefault="007E332E" w:rsidP="007E33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предметно-развивающая среда обеспечивает максимальную реализацию образовательного потенциала.</w:t>
      </w:r>
    </w:p>
    <w:p w:rsidR="007E332E" w:rsidRPr="007E332E" w:rsidRDefault="007E332E" w:rsidP="007E33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оступность среды предполагает: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доступность для воспитанников всех помещений организации, где осуществляется образовательный процесс.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свободный доступ воспитанников к играм, игрушкам, материалам, пособиям, обеспечивающих все основные виды деятельности.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к кадровым условиям реализации основной образовательной программы дошкольного образования;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 материально-техническим условиям реализации основной образовательной программы дошкольного образования;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 финансовым условиям реализации основной образовательной программы дошкольного образования.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Требования к результатам освоения образовательной программы дошкольного образования.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E332E" w:rsidRPr="007E332E" w:rsidRDefault="007E332E" w:rsidP="007E3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должно охватывать следующие ОО: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Социально-коммуникативное развитие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направлено на усвоение норм и ценностей, принятых в обществе, включая моральные и нравственные ценности; развитие общения и взаимодействия ребенка со взрослыми и сверстниками; становление самостоятельности, целенаправленности и </w:t>
      </w:r>
      <w:proofErr w:type="spellStart"/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действий; развитие социального и эмоционального интеллекта, эмоциональной отзывчивости, сопереживания, формирование готовности к совместной деятельности со сверстниками, формирование уважительного отношения и чувства принадлежности к своей семье и к сообществу детей и взрослых в Организации; формирование позитивных установок к различным видам труда и творчества; формирование основ безопасного поведения в быту, социуме, природе.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Познавательно-речевое развитие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развитие интересов детей, любознательности и познавательной мотивации; формирование познавательных действий, становление сознания; развитие воображения и творческой активности; формирование первичных представлений о себе, других людях, объектах окружающего мира, о свойствах и отношениях объектов окружающего мира (форме, цвете, размере, материале, звучании, ритме, темпе, количестве, числе, части и целом, пространстве и времени, движении и покое, причинах и следствиях и др.), о малой родине и Отечестве, представлений о социокультурных ценностях нашего народа, об отечественных традициях и праздниках, о планете Земля как общем доме людей, об особенностях ее природы, многообразии стран и народов мира.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Художественно-эстетическое развитие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развитие предпосылок ценностно-смыслового восприятия и понимания произведений искусства (словесного, музыкального, изобразительного), мира природы; становление эстетического отношения к окружающему миру; формирование элементарных представлений о 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 др.).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Речевое </w:t>
      </w:r>
      <w:proofErr w:type="gramStart"/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развитие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включает</w:t>
      </w:r>
      <w:proofErr w:type="gramEnd"/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владение речью как средством общения и культуры; обогащение активного словаря; развитие связной, 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грамматически правильной диалогической и монологической речи; развитие речевого творчества; развитие звуковой и интонационной культуры речи, фонематического слуха; знакомство с книжной культурой, детской литературой, понимание на слух текстов различных жанров детской литературы; формирование звуковой аналитико-синтетической активности как предпосылки обучения грамоте. 5. 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Физическое развитие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приобретение опыта в следующих видах деятельности детей: двигательной, в том числе связанной с выполнением упражнений, направленных на развитие таких физических качеств, как координация и гибкость; способствующих правильному формированию опорно-двигательной системы организма, развитию равновесия, координации движения, крупной и мелкой моторики обеих рук, а также с правильным, не наносящем ущерба организму, выполнением основных движений (ходьба, бег, мягкие прыжки, повороты в обе стороны), формирование начальных представлений о некоторых видах спорта, овладение подвижными играми с правилами; становление целенаправленности и </w:t>
      </w:r>
      <w:proofErr w:type="spellStart"/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двигательной сфере; становление ценностей здорового образа жизни, овладение его элементарными нормами и правилами (в питании, двигательном режиме, закаливании, при формировании полезных привычек и др.).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Стандарт заложены требования к содержанию, которые будут ориентирами для разработчиков программ.  Требования к результатам освоения представлены в виде целевых ориентиров дошкольного образования. Целевые ориентиры не подлежат непосредственной оценке, в том числе в виде педагогической диагностики, и не являются основанием для их формального сравнения с реальными достижениями детей. Освоение Программы не сопровождается проведением промежуточных аттестаций и итоговой аттестации воспитанников.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Стандарте нет ничего о ЕГЭ для дошкольников, ничего о контроле и тестировании дошкольных учреждений; он не сводится к школьным формам жизни, — подчеркнул Александр </w:t>
      </w:r>
      <w:proofErr w:type="spellStart"/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</w:t>
      </w:r>
      <w:proofErr w:type="spellEnd"/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руководитель рабочей группы по подготовке Стандарта. По его словам, в отличие от других стандартов, в ФГОС дошкольного образования освоение образовательных программ не сопровождается проведением промежуточных аттестаций и итоговой аттестации обучающихся.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дошкольного образования определяются независимо от форм реализации Программы, а также от ее характера, особенностей развития детей и Организации, реализующей Программу.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Программы может проводиться оценка индивидуального развития детей. Такая оценка производится педагогическим работником в рамках педагогической диагностики (оценки индивидуального развития детей дошкольного возраста, связанной с оценкой эффективности педагогических действий и лежащей в основе их дальнейшего планирования).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оптимизации работы с группой детей.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психологи).</w:t>
      </w:r>
    </w:p>
    <w:p w:rsid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 проведения квалифицированной коррекции развития детей.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32E" w:rsidRPr="007E332E" w:rsidRDefault="007E332E" w:rsidP="007E3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 должен быть выпускник ДОУ?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 — выпускник ДОУ должен обладать личностными характеристиками, среди них инициативность, самостоятельность, уверенность в своих силах, положительное отношение к себе и другим, развитое воображение, способность к волевым усилиям, любознательность.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детского сада — эмоционально, коммуникативно, физически и психически развить ребенка. Сформировать устойчивость к стрессам, к внешней и внутренней агрессии, сформировать способности, желание учиться. При этом надо учитывать, что дети сегодняшние, это не те дети, что были вчера.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3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Пример:</w:t>
      </w: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3 лет дали картинки из А. Пушкина, он приставил пальчики и стал раздвигать эту картинку в книге. Но она, естественно, не двигалась, и он, обиженно вытянув губки, отбросил книгу. Когда уже к 2.5-3 годам дети приобщаются к информационной социализации, уже становятся информационными акселератами, они становятся другими. Для них нужны совсем другие игры.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32E" w:rsidRPr="007E332E" w:rsidRDefault="007E332E" w:rsidP="007E3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Каково участие родителей?</w:t>
      </w:r>
    </w:p>
    <w:p w:rsidR="007E332E" w:rsidRPr="007E332E" w:rsidRDefault="007E332E" w:rsidP="007E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вправе выбирать любую форму получения образования. Это и частные сады, семейные, при этом они вправе «на любом этапе обучения продолжить образование в образовательной организации» Статья 44 «Закон Об образовании в РФ» «родители обязаны обеспечить получение детьми общего образования».</w:t>
      </w:r>
    </w:p>
    <w:p w:rsidR="007E332E" w:rsidRPr="007E332E" w:rsidRDefault="007E332E" w:rsidP="007E332E">
      <w:pPr>
        <w:shd w:val="clear" w:color="auto" w:fill="FFFFFF" w:themeFill="background1"/>
        <w:spacing w:before="180" w:after="18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E332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50046C" w:rsidRDefault="0050046C" w:rsidP="007E332E">
      <w:pPr>
        <w:jc w:val="both"/>
      </w:pPr>
    </w:p>
    <w:sectPr w:rsidR="0050046C" w:rsidSect="007E332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25F72"/>
    <w:multiLevelType w:val="multilevel"/>
    <w:tmpl w:val="E1CE2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B35BF"/>
    <w:multiLevelType w:val="multilevel"/>
    <w:tmpl w:val="3F6C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24AC6"/>
    <w:multiLevelType w:val="multilevel"/>
    <w:tmpl w:val="1E14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332E"/>
    <w:rsid w:val="0050046C"/>
    <w:rsid w:val="007E332E"/>
    <w:rsid w:val="0085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7"/>
        <o:r id="V:Rule2" type="connector" idref="#_x0000_s1033"/>
        <o:r id="V:Rule3" type="connector" idref="#_x0000_s1038"/>
      </o:rules>
    </o:shapelayout>
  </w:shapeDefaults>
  <w:decimalSymbol w:val=","/>
  <w:listSeparator w:val=";"/>
  <w15:docId w15:val="{AB2F3D3A-3A9B-4D48-9085-EA7B2BED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32E"/>
    <w:rPr>
      <w:b/>
      <w:bCs/>
    </w:rPr>
  </w:style>
  <w:style w:type="character" w:customStyle="1" w:styleId="apple-converted-space">
    <w:name w:val="apple-converted-space"/>
    <w:basedOn w:val="a0"/>
    <w:rsid w:val="007E332E"/>
  </w:style>
  <w:style w:type="paragraph" w:styleId="a5">
    <w:name w:val="No Spacing"/>
    <w:link w:val="a6"/>
    <w:uiPriority w:val="1"/>
    <w:qFormat/>
    <w:rsid w:val="007E332E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7E332E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7E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6D38BCB6B346ED984550B85EE54C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3B9CC3-EFFF-4E0B-95D4-106C658C569A}"/>
      </w:docPartPr>
      <w:docPartBody>
        <w:p w:rsidR="00F356BC" w:rsidRDefault="00E77545" w:rsidP="00E77545">
          <w:pPr>
            <w:pStyle w:val="746D38BCB6B346ED984550B85EE54C3E"/>
          </w:pPr>
          <w:r>
            <w:rPr>
              <w:rFonts w:asciiTheme="majorHAnsi" w:eastAsiaTheme="majorEastAsia" w:hAnsiTheme="majorHAnsi" w:cstheme="majorBidi"/>
              <w:b/>
              <w:bCs/>
              <w:color w:val="2E74B5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D9B6524D8A1C42B19B9AD08185EF7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E43B1-8340-425C-AB45-E115A0621A43}"/>
      </w:docPartPr>
      <w:docPartBody>
        <w:p w:rsidR="00F356BC" w:rsidRDefault="00E77545" w:rsidP="00E77545">
          <w:pPr>
            <w:pStyle w:val="D9B6524D8A1C42B19B9AD08185EF7C52"/>
          </w:pPr>
          <w:r>
            <w:rPr>
              <w:color w:val="393737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1E4BC52D4E5B4CC1AC02E9501EB794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98E80A-6584-4610-B7F5-3B27DDAD7546}"/>
      </w:docPartPr>
      <w:docPartBody>
        <w:p w:rsidR="00F356BC" w:rsidRDefault="00E77545" w:rsidP="00E77545">
          <w:pPr>
            <w:pStyle w:val="1E4BC52D4E5B4CC1AC02E9501EB794C0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8940959107BB44CE956D234BAF1C17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05FAB6-F9A9-4CE1-BF48-97232CF36CE6}"/>
      </w:docPartPr>
      <w:docPartBody>
        <w:p w:rsidR="00F356BC" w:rsidRDefault="00E77545" w:rsidP="00E77545">
          <w:pPr>
            <w:pStyle w:val="8940959107BB44CE956D234BAF1C1749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7545"/>
    <w:rsid w:val="006D39C9"/>
    <w:rsid w:val="00DD5A18"/>
    <w:rsid w:val="00E77545"/>
    <w:rsid w:val="00F3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6D38BCB6B346ED984550B85EE54C3E">
    <w:name w:val="746D38BCB6B346ED984550B85EE54C3E"/>
    <w:rsid w:val="00E77545"/>
  </w:style>
  <w:style w:type="paragraph" w:customStyle="1" w:styleId="D9B6524D8A1C42B19B9AD08185EF7C52">
    <w:name w:val="D9B6524D8A1C42B19B9AD08185EF7C52"/>
    <w:rsid w:val="00E77545"/>
  </w:style>
  <w:style w:type="paragraph" w:customStyle="1" w:styleId="1E4BC52D4E5B4CC1AC02E9501EB794C0">
    <w:name w:val="1E4BC52D4E5B4CC1AC02E9501EB794C0"/>
    <w:rsid w:val="00E77545"/>
  </w:style>
  <w:style w:type="paragraph" w:customStyle="1" w:styleId="8940959107BB44CE956D234BAF1C1749">
    <w:name w:val="8940959107BB44CE956D234BAF1C1749"/>
    <w:rsid w:val="00E77545"/>
  </w:style>
  <w:style w:type="paragraph" w:customStyle="1" w:styleId="6A0FC6A75BF849B08730A35AE5028510">
    <w:name w:val="6A0FC6A75BF849B08730A35AE5028510"/>
    <w:rsid w:val="00E775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2014-04-22T00:00:00</PublishDate>
  <Abstract>  КОНСУЛЬТАЦИЯ ДЛЯ       ВОСПИТАТЕЛЕЙ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CDC7BF-4EA1-4ED0-B87A-AF34C167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1804</Words>
  <Characters>10283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«ЧТО ТАКОЕ ФГОС ДОШКОЛЬНОГО ОБРАЗОВАНИЯ»</dc:title>
  <dc:creator>User</dc:creator>
  <cp:lastModifiedBy>user</cp:lastModifiedBy>
  <cp:revision>4</cp:revision>
  <dcterms:created xsi:type="dcterms:W3CDTF">2015-05-21T21:00:00Z</dcterms:created>
  <dcterms:modified xsi:type="dcterms:W3CDTF">2024-09-16T14:32:00Z</dcterms:modified>
</cp:coreProperties>
</file>